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111" w:right="0" w:firstLine="0"/>
        <w:jc w:val="left"/>
        <w:rPr>
          <w:b/>
          <w:sz w:val="36"/>
        </w:rPr>
      </w:pPr>
      <w:r>
        <w:rPr>
          <w:b/>
          <w:color w:val="231F20"/>
          <w:sz w:val="36"/>
        </w:rPr>
        <w:t>Annual Agreement Template</w:t>
      </w:r>
    </w:p>
    <w:p>
      <w:pPr>
        <w:pStyle w:val="BodyText"/>
        <w:tabs>
          <w:tab w:pos="5507" w:val="left" w:leader="none"/>
          <w:tab w:pos="8310" w:val="left" w:leader="none"/>
        </w:tabs>
        <w:spacing w:before="367"/>
        <w:ind w:left="111"/>
      </w:pPr>
      <w:r>
        <w:rPr>
          <w:color w:val="231F20"/>
          <w:w w:val="105"/>
        </w:rPr>
        <w:t>School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Counselor</w:t>
      </w:r>
      <w:r>
        <w:rPr>
          <w:color w:val="231F20"/>
          <w:w w:val="105"/>
          <w:u w:val="single" w:color="221E1F"/>
        </w:rPr>
        <w:t> </w:t>
        <w:tab/>
      </w:r>
      <w:r>
        <w:rPr>
          <w:color w:val="231F20"/>
          <w:w w:val="105"/>
        </w:rPr>
        <w:t>Year</w:t>
      </w:r>
      <w:r>
        <w:rPr>
          <w:color w:val="231F20"/>
          <w:w w:val="105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9"/>
      </w:pPr>
    </w:p>
    <w:p>
      <w:pPr>
        <w:pStyle w:val="Heading1"/>
        <w:spacing w:before="115"/>
      </w:pPr>
      <w:r>
        <w:rPr>
          <w:color w:val="231F20"/>
          <w:w w:val="105"/>
        </w:rPr>
        <w:t>School Counseling Program Mission Statement</w:t>
      </w:r>
    </w:p>
    <w:p>
      <w:pPr>
        <w:pStyle w:val="BodyText"/>
        <w:spacing w:before="7"/>
        <w:rPr>
          <w:b/>
          <w:sz w:val="29"/>
        </w:rPr>
      </w:pPr>
      <w:r>
        <w:rPr/>
        <w:pict>
          <v:line style="position:absolute;mso-position-horizontal-relative:page;mso-position-vertical-relative:paragraph;z-index:0;mso-wrap-distance-left:0;mso-wrap-distance-right:0" from="45.490002pt,19.989969pt" to="551.481831pt,19.99003pt" stroked="true" strokeweight=".499745pt" strokecolor="#2d2829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45.490002pt,41.839966pt" to="551.481831pt,41.840027pt" stroked="true" strokeweight=".499745pt" strokecolor="#2d2829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45.490002pt,63.68998pt" to="551.481831pt,63.690041pt" stroked="true" strokeweight=".499745pt" strokecolor="#2d2829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45.490002pt,85.539978pt" to="551.481831pt,85.540039pt" stroked="true" strokeweight=".499745pt" strokecolor="#2d2829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45.490002pt,107.389954pt" to="551.481831pt,107.390015pt" stroked="true" strokeweight=".499745pt" strokecolor="#2d2829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45.490002pt,129.239975pt" to="551.481831pt,129.240036pt" stroked="true" strokeweight=".499745pt" strokecolor="#2d2829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68;mso-wrap-distance-left:0;mso-wrap-distance-right:0" from="45.490002pt,151.089966pt" to="551.481831pt,151.090057pt" stroked="true" strokeweight=".499745pt" strokecolor="#2d2829">
            <v:stroke dashstyle="solid"/>
            <w10:wrap type="topAndBottom"/>
          </v:line>
        </w:pict>
      </w:r>
    </w:p>
    <w:p>
      <w:pPr>
        <w:pStyle w:val="BodyText"/>
        <w:spacing w:before="11"/>
        <w:rPr>
          <w:b/>
          <w:sz w:val="29"/>
        </w:rPr>
      </w:pPr>
    </w:p>
    <w:p>
      <w:pPr>
        <w:pStyle w:val="BodyText"/>
        <w:spacing w:before="11"/>
        <w:rPr>
          <w:b/>
          <w:sz w:val="29"/>
        </w:rPr>
      </w:pPr>
    </w:p>
    <w:p>
      <w:pPr>
        <w:pStyle w:val="BodyText"/>
        <w:spacing w:before="11"/>
        <w:rPr>
          <w:b/>
          <w:sz w:val="29"/>
        </w:rPr>
      </w:pP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spacing w:before="11"/>
        <w:rPr>
          <w:b/>
          <w:sz w:val="29"/>
        </w:rPr>
      </w:pPr>
    </w:p>
    <w:p>
      <w:pPr>
        <w:pStyle w:val="BodyText"/>
        <w:spacing w:before="11"/>
        <w:rPr>
          <w:b/>
          <w:sz w:val="29"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spacing w:before="0"/>
        <w:ind w:left="111" w:right="0" w:firstLine="0"/>
        <w:jc w:val="left"/>
        <w:rPr>
          <w:b/>
          <w:sz w:val="19"/>
        </w:rPr>
      </w:pPr>
      <w:r>
        <w:rPr>
          <w:b/>
          <w:color w:val="231F20"/>
          <w:w w:val="105"/>
          <w:sz w:val="19"/>
        </w:rPr>
        <w:t>School Counseling Program Goals</w:t>
      </w:r>
    </w:p>
    <w:p>
      <w:pPr>
        <w:pStyle w:val="BodyText"/>
        <w:spacing w:line="314" w:lineRule="auto" w:before="64"/>
        <w:ind w:left="111" w:right="58"/>
      </w:pPr>
      <w:r>
        <w:rPr>
          <w:color w:val="231F20"/>
          <w:w w:val="105"/>
        </w:rPr>
        <w:t>The school counseling program will focus on the following achievement, attendance and/or behavior goals this year. Details of activities promoting these goals are found in the curriculum, small-group and closing-the-gap action plans.</w:t>
      </w:r>
    </w:p>
    <w:p>
      <w:pPr>
        <w:pStyle w:val="BodyText"/>
        <w:spacing w:after="1"/>
        <w:rPr>
          <w:sz w:val="13"/>
        </w:rPr>
      </w:pPr>
    </w:p>
    <w:tbl>
      <w:tblPr>
        <w:tblW w:w="0" w:type="auto"/>
        <w:jc w:val="left"/>
        <w:tblInd w:w="102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"/>
        <w:gridCol w:w="9782"/>
      </w:tblGrid>
      <w:tr>
        <w:trPr>
          <w:trHeight w:val="440" w:hRule="atLeast"/>
        </w:trPr>
        <w:tc>
          <w:tcPr>
            <w:tcW w:w="10162" w:type="dxa"/>
            <w:gridSpan w:val="2"/>
            <w:shd w:val="clear" w:color="auto" w:fill="275BA8"/>
          </w:tcPr>
          <w:p>
            <w:pPr>
              <w:pStyle w:val="TableParagraph"/>
              <w:spacing w:before="117"/>
              <w:ind w:left="114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Program Goal Statements</w:t>
            </w:r>
          </w:p>
        </w:tc>
      </w:tr>
      <w:tr>
        <w:trPr>
          <w:trHeight w:val="1520" w:hRule="atLeast"/>
        </w:trPr>
        <w:tc>
          <w:tcPr>
            <w:tcW w:w="379" w:type="dxa"/>
          </w:tcPr>
          <w:p>
            <w:pPr>
              <w:pStyle w:val="TableParagraph"/>
              <w:spacing w:before="107"/>
              <w:ind w:right="2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3"/>
                <w:sz w:val="19"/>
              </w:rPr>
              <w:t>1</w:t>
            </w:r>
          </w:p>
        </w:tc>
        <w:tc>
          <w:tcPr>
            <w:tcW w:w="97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00" w:hRule="atLeast"/>
        </w:trPr>
        <w:tc>
          <w:tcPr>
            <w:tcW w:w="379" w:type="dxa"/>
          </w:tcPr>
          <w:p>
            <w:pPr>
              <w:pStyle w:val="TableParagraph"/>
              <w:spacing w:before="107"/>
              <w:ind w:right="2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3"/>
                <w:sz w:val="19"/>
              </w:rPr>
              <w:t>2</w:t>
            </w:r>
          </w:p>
        </w:tc>
        <w:tc>
          <w:tcPr>
            <w:tcW w:w="97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80" w:hRule="atLeast"/>
        </w:trPr>
        <w:tc>
          <w:tcPr>
            <w:tcW w:w="379" w:type="dxa"/>
          </w:tcPr>
          <w:p>
            <w:pPr>
              <w:pStyle w:val="TableParagraph"/>
              <w:spacing w:before="107"/>
              <w:ind w:right="2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3"/>
                <w:sz w:val="19"/>
              </w:rPr>
              <w:t>3</w:t>
            </w:r>
          </w:p>
        </w:tc>
        <w:tc>
          <w:tcPr>
            <w:tcW w:w="97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980" w:bottom="280" w:left="800" w:right="1060"/>
        </w:sectPr>
      </w:pPr>
    </w:p>
    <w:p>
      <w:pPr>
        <w:pStyle w:val="Heading1"/>
        <w:spacing w:before="97"/>
        <w:ind w:left="126"/>
      </w:pPr>
      <w:r>
        <w:rPr>
          <w:color w:val="231F20"/>
          <w:w w:val="105"/>
        </w:rPr>
        <w:t>Use of Time</w:t>
      </w:r>
    </w:p>
    <w:p>
      <w:pPr>
        <w:pStyle w:val="BodyText"/>
        <w:spacing w:line="319" w:lineRule="auto" w:before="60"/>
        <w:ind w:left="126" w:right="527"/>
      </w:pPr>
      <w:r>
        <w:rPr>
          <w:color w:val="231F20"/>
          <w:w w:val="105"/>
        </w:rPr>
        <w:t>I plan to spend the following percentage of my time delivering the components of the school counseling program. All components are required for a comprehensive school counseling program.</w:t>
      </w: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117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7"/>
        <w:gridCol w:w="1133"/>
        <w:gridCol w:w="2434"/>
        <w:gridCol w:w="2702"/>
        <w:gridCol w:w="2429"/>
      </w:tblGrid>
      <w:tr>
        <w:trPr>
          <w:trHeight w:val="420" w:hRule="atLeast"/>
        </w:trPr>
        <w:tc>
          <w:tcPr>
            <w:tcW w:w="1397" w:type="dxa"/>
            <w:shd w:val="clear" w:color="auto" w:fill="275BA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9" w:type="dxa"/>
            <w:gridSpan w:val="3"/>
            <w:shd w:val="clear" w:color="auto" w:fill="275BA8"/>
          </w:tcPr>
          <w:p>
            <w:pPr>
              <w:pStyle w:val="TableParagraph"/>
              <w:spacing w:before="117"/>
              <w:ind w:left="114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Planned Use</w:t>
            </w:r>
          </w:p>
        </w:tc>
        <w:tc>
          <w:tcPr>
            <w:tcW w:w="2429" w:type="dxa"/>
            <w:shd w:val="clear" w:color="auto" w:fill="275BA8"/>
          </w:tcPr>
          <w:p>
            <w:pPr>
              <w:pStyle w:val="TableParagraph"/>
              <w:spacing w:before="117"/>
              <w:ind w:left="109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Recommended</w:t>
            </w:r>
          </w:p>
        </w:tc>
      </w:tr>
      <w:tr>
        <w:trPr>
          <w:trHeight w:val="1720" w:hRule="atLeast"/>
        </w:trPr>
        <w:tc>
          <w:tcPr>
            <w:tcW w:w="1397" w:type="dxa"/>
            <w:vMerge w:val="restart"/>
            <w:shd w:val="clear" w:color="auto" w:fill="D7DAEE"/>
          </w:tcPr>
          <w:p>
            <w:pPr>
              <w:pStyle w:val="TableParagraph"/>
              <w:spacing w:line="276" w:lineRule="auto" w:before="107"/>
              <w:ind w:left="114" w:right="36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Direct Services to Students</w:t>
            </w:r>
          </w:p>
        </w:tc>
        <w:tc>
          <w:tcPr>
            <w:tcW w:w="1133" w:type="dxa"/>
            <w:shd w:val="clear" w:color="auto" w:fill="D7DAEE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tabs>
                <w:tab w:pos="514" w:val="left" w:leader="none"/>
              </w:tabs>
              <w:spacing w:line="278" w:lineRule="auto"/>
              <w:ind w:left="114" w:right="358"/>
              <w:rPr>
                <w:sz w:val="19"/>
              </w:rPr>
            </w:pPr>
            <w:r>
              <w:rPr>
                <w:color w:val="231F20"/>
                <w:w w:val="103"/>
                <w:sz w:val="19"/>
                <w:u w:val="single" w:color="000000"/>
              </w:rPr>
              <w:t> </w:t>
            </w:r>
            <w:r>
              <w:rPr>
                <w:color w:val="231F20"/>
                <w:sz w:val="19"/>
                <w:u w:val="single" w:color="000000"/>
              </w:rPr>
              <w:tab/>
            </w:r>
            <w:r>
              <w:rPr>
                <w:color w:val="231F20"/>
                <w:sz w:val="19"/>
              </w:rPr>
              <w:t> </w:t>
            </w:r>
            <w:r>
              <w:rPr>
                <w:color w:val="231F20"/>
                <w:spacing w:val="0"/>
                <w:w w:val="103"/>
                <w:sz w:val="19"/>
              </w:rPr>
              <w:t>percent</w:t>
            </w:r>
          </w:p>
        </w:tc>
        <w:tc>
          <w:tcPr>
            <w:tcW w:w="2434" w:type="dxa"/>
            <w:shd w:val="clear" w:color="auto" w:fill="D7DAEE"/>
          </w:tcPr>
          <w:p>
            <w:pPr>
              <w:pStyle w:val="TableParagraph"/>
              <w:spacing w:line="256" w:lineRule="auto" w:before="107"/>
              <w:ind w:left="114" w:right="36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School counseling core curriculum</w:t>
            </w:r>
          </w:p>
        </w:tc>
        <w:tc>
          <w:tcPr>
            <w:tcW w:w="2702" w:type="dxa"/>
            <w:shd w:val="clear" w:color="auto" w:fill="D7DAEE"/>
          </w:tcPr>
          <w:p>
            <w:pPr>
              <w:pStyle w:val="TableParagraph"/>
              <w:spacing w:line="254" w:lineRule="auto" w:before="107"/>
              <w:ind w:left="114" w:right="8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Provides developmental curriculum content in a systematic way to all students</w:t>
            </w:r>
          </w:p>
        </w:tc>
        <w:tc>
          <w:tcPr>
            <w:tcW w:w="2429" w:type="dxa"/>
            <w:vMerge w:val="restart"/>
            <w:shd w:val="clear" w:color="auto" w:fill="D7DAEE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spacing w:line="319" w:lineRule="auto"/>
              <w:ind w:left="109" w:right="139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80 percent or more</w:t>
            </w:r>
          </w:p>
        </w:tc>
      </w:tr>
      <w:tr>
        <w:trPr>
          <w:trHeight w:val="1440" w:hRule="atLeast"/>
        </w:trPr>
        <w:tc>
          <w:tcPr>
            <w:tcW w:w="1397" w:type="dxa"/>
            <w:vMerge/>
            <w:tcBorders>
              <w:top w:val="nil"/>
            </w:tcBorders>
            <w:shd w:val="clear" w:color="auto" w:fill="D7DA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7DAEE"/>
          </w:tcPr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tabs>
                <w:tab w:pos="514" w:val="left" w:leader="none"/>
              </w:tabs>
              <w:spacing w:line="434" w:lineRule="auto"/>
              <w:ind w:left="113" w:right="359" w:firstLine="1"/>
              <w:rPr>
                <w:sz w:val="19"/>
              </w:rPr>
            </w:pPr>
            <w:r>
              <w:rPr>
                <w:color w:val="231F20"/>
                <w:w w:val="103"/>
                <w:sz w:val="19"/>
                <w:u w:val="single" w:color="000000"/>
              </w:rPr>
              <w:t> </w:t>
            </w:r>
            <w:r>
              <w:rPr>
                <w:color w:val="231F20"/>
                <w:sz w:val="19"/>
                <w:u w:val="single" w:color="000000"/>
              </w:rPr>
              <w:tab/>
            </w:r>
            <w:r>
              <w:rPr>
                <w:color w:val="231F20"/>
                <w:sz w:val="19"/>
              </w:rPr>
              <w:t> </w:t>
            </w:r>
            <w:r>
              <w:rPr>
                <w:color w:val="231F20"/>
                <w:spacing w:val="0"/>
                <w:w w:val="103"/>
                <w:sz w:val="19"/>
              </w:rPr>
              <w:t>percent</w:t>
            </w:r>
          </w:p>
        </w:tc>
        <w:tc>
          <w:tcPr>
            <w:tcW w:w="2434" w:type="dxa"/>
            <w:shd w:val="clear" w:color="auto" w:fill="D7DAEE"/>
          </w:tcPr>
          <w:p>
            <w:pPr>
              <w:pStyle w:val="TableParagraph"/>
              <w:spacing w:line="252" w:lineRule="auto" w:before="107"/>
              <w:ind w:left="114" w:right="77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Individual student planning</w:t>
            </w:r>
          </w:p>
        </w:tc>
        <w:tc>
          <w:tcPr>
            <w:tcW w:w="2702" w:type="dxa"/>
            <w:shd w:val="clear" w:color="auto" w:fill="D7DAEE"/>
          </w:tcPr>
          <w:p>
            <w:pPr>
              <w:pStyle w:val="TableParagraph"/>
              <w:spacing w:line="252" w:lineRule="auto" w:before="107"/>
              <w:ind w:left="114" w:right="15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Assists students in the development of educational, career and personal plans</w:t>
            </w:r>
          </w:p>
        </w:tc>
        <w:tc>
          <w:tcPr>
            <w:tcW w:w="2429" w:type="dxa"/>
            <w:vMerge/>
            <w:tcBorders>
              <w:top w:val="nil"/>
            </w:tcBorders>
            <w:shd w:val="clear" w:color="auto" w:fill="D7DAE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0" w:hRule="atLeast"/>
        </w:trPr>
        <w:tc>
          <w:tcPr>
            <w:tcW w:w="1397" w:type="dxa"/>
            <w:vMerge/>
            <w:tcBorders>
              <w:top w:val="nil"/>
            </w:tcBorders>
            <w:shd w:val="clear" w:color="auto" w:fill="D7DAE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7DAEE"/>
          </w:tcPr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tabs>
                <w:tab w:pos="514" w:val="left" w:leader="none"/>
              </w:tabs>
              <w:spacing w:line="273" w:lineRule="auto"/>
              <w:ind w:left="114" w:right="358"/>
              <w:rPr>
                <w:sz w:val="19"/>
              </w:rPr>
            </w:pPr>
            <w:r>
              <w:rPr>
                <w:color w:val="231F20"/>
                <w:w w:val="103"/>
                <w:sz w:val="19"/>
                <w:u w:val="single" w:color="000000"/>
              </w:rPr>
              <w:t> </w:t>
            </w:r>
            <w:r>
              <w:rPr>
                <w:color w:val="231F20"/>
                <w:sz w:val="19"/>
                <w:u w:val="single" w:color="000000"/>
              </w:rPr>
              <w:tab/>
            </w:r>
            <w:r>
              <w:rPr>
                <w:color w:val="231F20"/>
                <w:sz w:val="19"/>
              </w:rPr>
              <w:t> </w:t>
            </w:r>
            <w:r>
              <w:rPr>
                <w:color w:val="231F20"/>
                <w:spacing w:val="0"/>
                <w:w w:val="103"/>
                <w:sz w:val="19"/>
              </w:rPr>
              <w:t>percent</w:t>
            </w:r>
          </w:p>
        </w:tc>
        <w:tc>
          <w:tcPr>
            <w:tcW w:w="2434" w:type="dxa"/>
            <w:shd w:val="clear" w:color="auto" w:fill="D7DAEE"/>
          </w:tcPr>
          <w:p>
            <w:pPr>
              <w:pStyle w:val="TableParagraph"/>
              <w:spacing w:before="107"/>
              <w:ind w:left="11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Responsive services</w:t>
            </w:r>
          </w:p>
        </w:tc>
        <w:tc>
          <w:tcPr>
            <w:tcW w:w="2702" w:type="dxa"/>
            <w:shd w:val="clear" w:color="auto" w:fill="D7DAEE"/>
          </w:tcPr>
          <w:p>
            <w:pPr>
              <w:pStyle w:val="TableParagraph"/>
              <w:spacing w:line="278" w:lineRule="auto" w:before="107"/>
              <w:ind w:left="114" w:right="44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Addresses the immediate concerns of students</w:t>
            </w:r>
          </w:p>
        </w:tc>
        <w:tc>
          <w:tcPr>
            <w:tcW w:w="2429" w:type="dxa"/>
            <w:vMerge/>
            <w:tcBorders>
              <w:top w:val="nil"/>
            </w:tcBorders>
            <w:shd w:val="clear" w:color="auto" w:fill="D7DAE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0" w:hRule="atLeast"/>
        </w:trPr>
        <w:tc>
          <w:tcPr>
            <w:tcW w:w="1397" w:type="dxa"/>
            <w:shd w:val="clear" w:color="auto" w:fill="D7DAEE"/>
          </w:tcPr>
          <w:p>
            <w:pPr>
              <w:pStyle w:val="TableParagraph"/>
              <w:spacing w:line="254" w:lineRule="auto" w:before="107"/>
              <w:ind w:left="114" w:right="30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Indirect Services for Students</w:t>
            </w:r>
          </w:p>
        </w:tc>
        <w:tc>
          <w:tcPr>
            <w:tcW w:w="1133" w:type="dxa"/>
            <w:shd w:val="clear" w:color="auto" w:fill="D7DAEE"/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tabs>
                <w:tab w:pos="514" w:val="left" w:leader="none"/>
              </w:tabs>
              <w:spacing w:line="429" w:lineRule="auto"/>
              <w:ind w:left="114" w:right="358"/>
              <w:rPr>
                <w:sz w:val="19"/>
              </w:rPr>
            </w:pPr>
            <w:r>
              <w:rPr>
                <w:color w:val="231F20"/>
                <w:w w:val="103"/>
                <w:sz w:val="19"/>
                <w:u w:val="single" w:color="000000"/>
              </w:rPr>
              <w:t> </w:t>
            </w:r>
            <w:r>
              <w:rPr>
                <w:color w:val="231F20"/>
                <w:sz w:val="19"/>
                <w:u w:val="single" w:color="000000"/>
              </w:rPr>
              <w:tab/>
            </w:r>
            <w:r>
              <w:rPr>
                <w:color w:val="231F20"/>
                <w:sz w:val="19"/>
              </w:rPr>
              <w:t> </w:t>
            </w:r>
            <w:r>
              <w:rPr>
                <w:color w:val="231F20"/>
                <w:spacing w:val="0"/>
                <w:w w:val="103"/>
                <w:sz w:val="19"/>
              </w:rPr>
              <w:t>percent</w:t>
            </w:r>
          </w:p>
        </w:tc>
        <w:tc>
          <w:tcPr>
            <w:tcW w:w="2434" w:type="dxa"/>
            <w:shd w:val="clear" w:color="auto" w:fill="D7DAEE"/>
          </w:tcPr>
          <w:p>
            <w:pPr>
              <w:pStyle w:val="TableParagraph"/>
              <w:spacing w:line="256" w:lineRule="auto" w:before="107"/>
              <w:ind w:left="114" w:right="44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Referrals, consultation and collaboration</w:t>
            </w:r>
          </w:p>
        </w:tc>
        <w:tc>
          <w:tcPr>
            <w:tcW w:w="2702" w:type="dxa"/>
            <w:shd w:val="clear" w:color="auto" w:fill="D7DAEE"/>
          </w:tcPr>
          <w:p>
            <w:pPr>
              <w:pStyle w:val="TableParagraph"/>
              <w:spacing w:line="254" w:lineRule="auto" w:before="107"/>
              <w:ind w:left="114" w:right="25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Interacts with others to provide support for student achievement</w:t>
            </w:r>
          </w:p>
        </w:tc>
        <w:tc>
          <w:tcPr>
            <w:tcW w:w="2429" w:type="dxa"/>
            <w:vMerge/>
            <w:tcBorders>
              <w:top w:val="nil"/>
            </w:tcBorders>
            <w:shd w:val="clear" w:color="auto" w:fill="D7DAE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1397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07"/>
              <w:ind w:left="11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Program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4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07"/>
              <w:ind w:left="11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Foundation, management</w:t>
            </w:r>
          </w:p>
        </w:tc>
        <w:tc>
          <w:tcPr>
            <w:tcW w:w="2702" w:type="dxa"/>
            <w:tcBorders>
              <w:bottom w:val="nil"/>
            </w:tcBorders>
          </w:tcPr>
          <w:p>
            <w:pPr>
              <w:pStyle w:val="TableParagraph"/>
              <w:spacing w:line="214" w:lineRule="exact" w:before="107"/>
              <w:ind w:left="11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Includes planning and</w:t>
            </w:r>
          </w:p>
        </w:tc>
        <w:tc>
          <w:tcPr>
            <w:tcW w:w="242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1"/>
              <w:ind w:left="11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Planning and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1"/>
              <w:ind w:left="11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and accountability and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1"/>
              <w:ind w:left="11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evaluating the school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0" w:hRule="atLeast"/>
        </w:trPr>
        <w:tc>
          <w:tcPr>
            <w:tcW w:w="1397" w:type="dxa"/>
            <w:tcBorders>
              <w:top w:val="nil"/>
            </w:tcBorders>
          </w:tcPr>
          <w:p>
            <w:pPr>
              <w:pStyle w:val="TableParagraph"/>
              <w:spacing w:line="252" w:lineRule="auto" w:before="8"/>
              <w:ind w:left="114" w:right="36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School </w:t>
            </w:r>
            <w:r>
              <w:rPr>
                <w:color w:val="231F20"/>
                <w:sz w:val="19"/>
              </w:rPr>
              <w:t>Support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tabs>
                <w:tab w:pos="514" w:val="left" w:leader="none"/>
              </w:tabs>
              <w:spacing w:line="379" w:lineRule="auto" w:before="8"/>
              <w:ind w:left="114" w:right="358"/>
              <w:rPr>
                <w:sz w:val="19"/>
              </w:rPr>
            </w:pPr>
            <w:r>
              <w:rPr>
                <w:color w:val="231F20"/>
                <w:w w:val="103"/>
                <w:sz w:val="19"/>
                <w:u w:val="single" w:color="000000"/>
              </w:rPr>
              <w:t> </w:t>
            </w:r>
            <w:r>
              <w:rPr>
                <w:color w:val="231F20"/>
                <w:sz w:val="19"/>
                <w:u w:val="single" w:color="000000"/>
              </w:rPr>
              <w:tab/>
            </w:r>
            <w:r>
              <w:rPr>
                <w:color w:val="231F20"/>
                <w:sz w:val="19"/>
              </w:rPr>
              <w:t> </w:t>
            </w:r>
            <w:r>
              <w:rPr>
                <w:color w:val="231F20"/>
                <w:spacing w:val="0"/>
                <w:w w:val="103"/>
                <w:sz w:val="19"/>
              </w:rPr>
              <w:t>percent</w:t>
            </w:r>
          </w:p>
        </w:tc>
        <w:tc>
          <w:tcPr>
            <w:tcW w:w="2434" w:type="dxa"/>
            <w:tcBorders>
              <w:top w:val="nil"/>
            </w:tcBorders>
          </w:tcPr>
          <w:p>
            <w:pPr>
              <w:pStyle w:val="TableParagraph"/>
              <w:spacing w:before="8"/>
              <w:ind w:left="11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school support</w:t>
            </w:r>
          </w:p>
        </w:tc>
        <w:tc>
          <w:tcPr>
            <w:tcW w:w="2702" w:type="dxa"/>
            <w:tcBorders>
              <w:top w:val="nil"/>
            </w:tcBorders>
          </w:tcPr>
          <w:p>
            <w:pPr>
              <w:pStyle w:val="TableParagraph"/>
              <w:spacing w:line="252" w:lineRule="auto" w:before="8"/>
              <w:ind w:left="114" w:right="51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counseling program and school support activities</w:t>
            </w:r>
          </w:p>
        </w:tc>
        <w:tc>
          <w:tcPr>
            <w:tcW w:w="2429" w:type="dxa"/>
            <w:tcBorders>
              <w:top w:val="nil"/>
            </w:tcBorders>
          </w:tcPr>
          <w:p>
            <w:pPr>
              <w:pStyle w:val="TableParagraph"/>
              <w:spacing w:line="319" w:lineRule="auto" w:before="119"/>
              <w:ind w:left="109" w:right="139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20 percent or less</w:t>
            </w:r>
          </w:p>
        </w:tc>
      </w:tr>
    </w:tbl>
    <w:p>
      <w:pPr>
        <w:spacing w:after="0" w:line="319" w:lineRule="auto"/>
        <w:rPr>
          <w:sz w:val="19"/>
        </w:rPr>
        <w:sectPr>
          <w:pgSz w:w="12240" w:h="15840"/>
          <w:pgMar w:top="980" w:bottom="280" w:left="780" w:right="1120"/>
        </w:sectPr>
      </w:pPr>
    </w:p>
    <w:p>
      <w:pPr>
        <w:pStyle w:val="Heading1"/>
        <w:spacing w:before="97"/>
        <w:ind w:left="252"/>
      </w:pPr>
      <w:r>
        <w:rPr/>
        <w:pict>
          <v:shape style="position:absolute;margin-left:178.69101pt;margin-top:513.166016pt;width:18.350pt;height:28.15pt;mso-position-horizontal-relative:page;mso-position-vertical-relative:page;z-index:-13432" coordorigin="3574,10263" coordsize="367,563" path="m3940,10551l3940,10263,3587,10263,3587,10551,3574,10551,3574,10826,3940,10826,3940,10551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178.036896pt;margin-top:635.565979pt;width:18.3273pt;height:14.4pt;mso-position-horizontal-relative:page;mso-position-vertical-relative:page;z-index:-13408" filled="true" fillcolor="#ffffff" stroked="false">
            <v:fill type="solid"/>
            <w10:wrap type="none"/>
          </v:rect>
        </w:pict>
      </w:r>
      <w:r>
        <w:rPr>
          <w:color w:val="231F20"/>
          <w:w w:val="105"/>
        </w:rPr>
        <w:t>Advisory Council</w:t>
      </w:r>
    </w:p>
    <w:p>
      <w:pPr>
        <w:pStyle w:val="BodyText"/>
        <w:spacing w:before="60"/>
        <w:ind w:left="252"/>
      </w:pPr>
      <w:r>
        <w:rPr>
          <w:color w:val="231F20"/>
          <w:w w:val="105"/>
        </w:rPr>
        <w:t>The school counseling advisory council will meet on the following dates.</w:t>
      </w:r>
    </w:p>
    <w:p>
      <w:pPr>
        <w:pStyle w:val="BodyText"/>
        <w:spacing w:before="10"/>
        <w:rPr>
          <w:sz w:val="29"/>
        </w:rPr>
      </w:pPr>
      <w:r>
        <w:rPr/>
        <w:pict>
          <v:line style="position:absolute;mso-position-horizontal-relative:page;mso-position-vertical-relative:paragraph;z-index:1192;mso-wrap-distance-left:0;mso-wrap-distance-right:0" from="45.490002pt,20.148108pt" to="551.481831pt,20.148169pt" stroked="true" strokeweight=".499745pt" strokecolor="#2d2829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45.490002pt,41.998146pt" to="551.481831pt,41.998207pt" stroked="true" strokeweight=".499745pt" strokecolor="#2d2829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0;mso-wrap-distance-left:0;mso-wrap-distance-right:0" from="45.490002pt,63.848122pt" to="551.481831pt,63.848183pt" stroked="true" strokeweight=".499745pt" strokecolor="#2d2829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  <w:spacing w:before="1"/>
        <w:ind w:left="252"/>
      </w:pPr>
      <w:r>
        <w:rPr>
          <w:color w:val="231F20"/>
          <w:w w:val="105"/>
        </w:rPr>
        <w:t>Planning and Results Documents</w:t>
      </w:r>
    </w:p>
    <w:p>
      <w:pPr>
        <w:pStyle w:val="BodyText"/>
        <w:tabs>
          <w:tab w:pos="4280" w:val="left" w:leader="none"/>
        </w:tabs>
        <w:spacing w:line="302" w:lineRule="auto" w:before="65"/>
        <w:ind w:left="441" w:right="3669" w:hanging="189"/>
      </w:pPr>
      <w:r>
        <w:rPr/>
        <w:pict>
          <v:group style="position:absolute;margin-left:44.181801pt;margin-top:19.037394pt;width:8.550pt;height:9.2pt;mso-position-horizontal-relative:page;mso-position-vertical-relative:paragraph;z-index:-13552" coordorigin="884,381" coordsize="171,184">
            <v:line style="position:absolute" from="893,560" to="1042,560" stroked="true" strokeweight=".24pt" strokecolor="#221e1f">
              <v:stroke dashstyle="solid"/>
            </v:line>
            <v:rect style="position:absolute;left:893;top:390;width:151;height:164" filled="false" stroked="true" strokeweight=".999954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35.636002pt;margin-top:19.037394pt;width:8.6pt;height:9.2pt;mso-position-horizontal-relative:page;mso-position-vertical-relative:paragraph;z-index:-13528" coordorigin="4713,381" coordsize="172,184">
            <v:line style="position:absolute" from="4733,560" to="4882,560" stroked="true" strokeweight=".24pt" strokecolor="#221e1f">
              <v:stroke dashstyle="solid"/>
            </v:line>
            <v:rect style="position:absolute;left:4722;top:390;width:151;height:164" filled="false" stroked="true" strokeweight=".999954pt" strokecolor="#000000">
              <v:stroke dashstyle="solid"/>
            </v:rect>
            <w10:wrap type="none"/>
          </v:group>
        </w:pict>
      </w:r>
      <w:r>
        <w:rPr>
          <w:color w:val="231F20"/>
          <w:w w:val="105"/>
        </w:rPr>
        <w:t>The following documents have been developed for the school counseling program. Annual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calendar</w:t>
        <w:tab/>
        <w:t>Closing-the-gap action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plans</w:t>
      </w:r>
    </w:p>
    <w:p>
      <w:pPr>
        <w:pStyle w:val="BodyText"/>
        <w:tabs>
          <w:tab w:pos="4280" w:val="left" w:leader="none"/>
        </w:tabs>
        <w:spacing w:line="307" w:lineRule="auto" w:before="15"/>
        <w:ind w:left="465" w:right="2888" w:hanging="24"/>
      </w:pPr>
      <w:r>
        <w:rPr/>
        <w:pict>
          <v:group style="position:absolute;margin-left:44.509102pt;margin-top:2.87994pt;width:8.2pt;height:8.550pt;mso-position-horizontal-relative:page;mso-position-vertical-relative:paragraph;z-index:1384" coordorigin="890,58" coordsize="164,171">
            <v:line style="position:absolute" from="893,222" to="1042,222" stroked="true" strokeweight=".24pt" strokecolor="#221e1f">
              <v:stroke dashstyle="solid"/>
            </v:line>
            <v:rect style="position:absolute;left:900;top:67;width:144;height:151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35.636047pt;margin-top:2.87994pt;width:8.85pt;height:8.550pt;mso-position-horizontal-relative:page;mso-position-vertical-relative:paragraph;z-index:-13480" coordorigin="4713,58" coordsize="177,171">
            <v:line style="position:absolute" from="4733,222" to="4882,222" stroked="true" strokeweight=".24pt" strokecolor="#221e1f">
              <v:stroke dashstyle="solid"/>
            </v:line>
            <v:rect style="position:absolute;left:4722;top:67;width:157;height:151" filled="false" stroked="true" strokeweight="1.00004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.8545pt;margin-top:17.607639pt;width:9.35pt;height:8.85pt;mso-position-horizontal-relative:page;mso-position-vertical-relative:paragraph;z-index:1432" coordorigin="877,352" coordsize="187,177">
            <v:line style="position:absolute" from="893,515" to="1061,515" stroked="true" strokeweight=".24pt" strokecolor="#221e1f">
              <v:stroke dashstyle="solid"/>
            </v:line>
            <v:rect style="position:absolute;left:887;top:362;width:157;height:157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231F20"/>
          <w:w w:val="105"/>
        </w:rPr>
        <w:t>Curriculum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action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plan</w:t>
        <w:tab/>
        <w:t>Results reports (from last year’s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action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plans)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Small-group action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plan</w:t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spacing w:before="114"/>
        <w:ind w:left="253"/>
      </w:pPr>
      <w:r>
        <w:rPr>
          <w:color w:val="231F20"/>
          <w:w w:val="105"/>
        </w:rPr>
        <w:t>Professional Development</w:t>
      </w:r>
    </w:p>
    <w:p>
      <w:pPr>
        <w:pStyle w:val="BodyText"/>
        <w:spacing w:line="314" w:lineRule="auto" w:before="64"/>
        <w:ind w:left="253" w:right="62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919998pt;margin-top:110.623108pt;width:531.85pt;height:48pt;mso-position-horizontal-relative:page;mso-position-vertical-relative:paragraph;z-index:-13384" type="#_x0000_t202" filled="true" fillcolor="#fdfdfd" stroked="false">
            <v:textbox inset="0,0,0,0">
              <w:txbxContent>
                <w:p>
                  <w:pPr>
                    <w:spacing w:before="11"/>
                    <w:ind w:left="28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Caseload and School Counselor’s Responsibilities</w:t>
                  </w:r>
                </w:p>
                <w:p>
                  <w:pPr>
                    <w:pStyle w:val="BodyText"/>
                    <w:spacing w:line="252" w:lineRule="auto" w:before="11"/>
                    <w:ind w:left="28"/>
                  </w:pPr>
                  <w:r>
                    <w:rPr>
                      <w:w w:val="105"/>
                    </w:rPr>
                    <w:t>Indicate how students are assigned to the school counselor’s caseload and the specific responsibilities assumed by the school counselor.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w w:val="105"/>
        </w:rPr>
        <w:t>I plan to participate in the following professional development based on school counseling program goals and my school counselor competencies self-assessment.</w:t>
      </w:r>
    </w:p>
    <w:p>
      <w:pPr>
        <w:pStyle w:val="BodyText"/>
        <w:spacing w:before="9"/>
        <w:rPr>
          <w:sz w:val="29"/>
        </w:rPr>
      </w:pPr>
      <w:r>
        <w:rPr/>
        <w:pict>
          <v:line style="position:absolute;mso-position-horizontal-relative:page;mso-position-vertical-relative:paragraph;z-index:1264;mso-wrap-distance-left:0;mso-wrap-distance-right:0" from="45.490002pt,20.092939pt" to="551.481831pt,20.093031pt" stroked="true" strokeweight=".499745pt" strokecolor="#2d2829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8;mso-wrap-distance-left:0;mso-wrap-distance-right:0" from="45.490002pt,41.942944pt" to="551.481831pt,41.943035pt" stroked="true" strokeweight=".499745pt" strokecolor="#2d2829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12;mso-wrap-distance-left:0;mso-wrap-distance-right:0" from="45.490002pt,63.792961pt" to="551.481831pt,63.793053pt" stroked="true" strokeweight=".499745pt" strokecolor="#2d2829">
            <v:stroke dashstyle="solid"/>
            <w10:wrap type="topAndBottom"/>
          </v:line>
        </w:pic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3"/>
        <w:gridCol w:w="356"/>
        <w:gridCol w:w="7114"/>
      </w:tblGrid>
      <w:tr>
        <w:trPr>
          <w:trHeight w:val="220" w:hRule="atLeast"/>
        </w:trPr>
        <w:tc>
          <w:tcPr>
            <w:tcW w:w="2793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Caseload Defined by: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3903" w:val="left" w:leader="none"/>
                <w:tab w:pos="5164" w:val="left" w:leader="none"/>
              </w:tabs>
              <w:spacing w:line="203" w:lineRule="exact" w:before="11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Alpha: last names beginning with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>to</w:t>
            </w:r>
            <w:r>
              <w:rPr>
                <w:spacing w:val="2"/>
                <w:sz w:val="19"/>
              </w:rPr>
              <w:t> </w:t>
            </w:r>
            <w:r>
              <w:rPr>
                <w:w w:val="103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220" w:hRule="atLeast"/>
        </w:trPr>
        <w:tc>
          <w:tcPr>
            <w:tcW w:w="2793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5021" w:val="left" w:leader="none"/>
              </w:tabs>
              <w:spacing w:line="208" w:lineRule="exact" w:before="6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Grade level: students in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grades:</w:t>
            </w:r>
            <w:r>
              <w:rPr>
                <w:spacing w:val="1"/>
                <w:sz w:val="19"/>
              </w:rPr>
              <w:t> </w:t>
            </w:r>
            <w:r>
              <w:rPr>
                <w:w w:val="103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220" w:hRule="atLeast"/>
        </w:trPr>
        <w:tc>
          <w:tcPr>
            <w:tcW w:w="2793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196" w:lineRule="exact" w:before="11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All students in building</w:t>
            </w:r>
          </w:p>
        </w:tc>
      </w:tr>
      <w:tr>
        <w:trPr>
          <w:trHeight w:val="220" w:hRule="atLeast"/>
        </w:trPr>
        <w:tc>
          <w:tcPr>
            <w:tcW w:w="2793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2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Other:</w:t>
            </w:r>
          </w:p>
        </w:tc>
      </w:tr>
      <w:tr>
        <w:trPr>
          <w:trHeight w:val="240" w:hRule="atLeast"/>
        </w:trPr>
        <w:tc>
          <w:tcPr>
            <w:tcW w:w="2793" w:type="dxa"/>
            <w:vMerge w:val="restart"/>
            <w:tcBorders>
              <w:right w:val="single" w:sz="24" w:space="0" w:color="000000"/>
            </w:tcBorders>
          </w:tcPr>
          <w:p>
            <w:pPr>
              <w:pStyle w:val="TableParagraph"/>
              <w:spacing w:line="252" w:lineRule="auto" w:before="6"/>
              <w:ind w:left="95" w:right="1184"/>
              <w:rPr>
                <w:sz w:val="19"/>
              </w:rPr>
            </w:pPr>
            <w:r>
              <w:rPr>
                <w:w w:val="105"/>
                <w:sz w:val="19"/>
              </w:rPr>
              <w:t>School Counselor Responsibilities</w:t>
            </w:r>
          </w:p>
        </w:tc>
        <w:tc>
          <w:tcPr>
            <w:tcW w:w="746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"/>
              <w:ind w:left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Direct Student Services</w:t>
            </w:r>
          </w:p>
        </w:tc>
      </w:tr>
      <w:tr>
        <w:trPr>
          <w:trHeight w:val="220" w:hRule="atLeast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198" w:lineRule="exact" w:before="11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School Counseling Core Curriculum</w:t>
            </w:r>
          </w:p>
        </w:tc>
      </w:tr>
      <w:tr>
        <w:trPr>
          <w:trHeight w:val="220" w:hRule="atLeast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24" w:space="0" w:color="000000"/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09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Academic Advisement</w:t>
            </w:r>
          </w:p>
        </w:tc>
      </w:tr>
      <w:tr>
        <w:trPr>
          <w:trHeight w:val="240" w:hRule="atLeast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8" w:lineRule="exact" w:before="11"/>
              <w:ind w:left="90"/>
              <w:rPr>
                <w:sz w:val="19"/>
              </w:rPr>
            </w:pPr>
            <w:r>
              <w:rPr>
                <w:w w:val="105"/>
                <w:sz w:val="19"/>
              </w:rPr>
              <w:t>Individual Student Planning</w:t>
            </w:r>
          </w:p>
        </w:tc>
      </w:tr>
      <w:tr>
        <w:trPr>
          <w:trHeight w:val="220" w:hRule="atLeast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9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6" w:lineRule="exact"/>
              <w:ind w:left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Responsive Services</w:t>
            </w:r>
          </w:p>
        </w:tc>
      </w:tr>
      <w:tr>
        <w:trPr>
          <w:trHeight w:val="220" w:hRule="atLeast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13" w:lineRule="exact" w:before="6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Individual Counseling</w:t>
            </w:r>
          </w:p>
        </w:tc>
      </w:tr>
      <w:tr>
        <w:trPr>
          <w:trHeight w:val="240" w:hRule="atLeast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8" w:lineRule="exact" w:before="6"/>
              <w:ind w:left="90"/>
              <w:rPr>
                <w:sz w:val="19"/>
              </w:rPr>
            </w:pPr>
            <w:r>
              <w:rPr>
                <w:w w:val="105"/>
                <w:sz w:val="19"/>
              </w:rPr>
              <w:t>Small Groups</w:t>
            </w:r>
          </w:p>
        </w:tc>
      </w:tr>
      <w:tr>
        <w:trPr>
          <w:trHeight w:val="220" w:hRule="atLeast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</w:tcPr>
          <w:p>
            <w:pPr>
              <w:pStyle w:val="TableParagraph"/>
              <w:spacing w:line="205" w:lineRule="exact" w:before="6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Crisis Response</w:t>
            </w:r>
          </w:p>
        </w:tc>
      </w:tr>
      <w:tr>
        <w:trPr>
          <w:trHeight w:val="220" w:hRule="atLeast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9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5" w:lineRule="exact" w:before="11"/>
              <w:ind w:left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Indirect Student Services</w:t>
            </w:r>
          </w:p>
        </w:tc>
      </w:tr>
      <w:tr>
        <w:trPr>
          <w:trHeight w:val="240" w:hRule="atLeast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13" w:lineRule="exact" w:before="11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Referrals to Community Agencies</w:t>
            </w:r>
          </w:p>
        </w:tc>
      </w:tr>
      <w:tr>
        <w:trPr>
          <w:trHeight w:val="220" w:hRule="atLeast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9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1" w:lineRule="exact"/>
              <w:ind w:left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Special Programs</w:t>
            </w:r>
          </w:p>
        </w:tc>
      </w:tr>
      <w:tr>
        <w:trPr>
          <w:trHeight w:val="240" w:hRule="atLeast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9" w:type="dxa"/>
            <w:gridSpan w:val="2"/>
          </w:tcPr>
          <w:p>
            <w:pPr>
              <w:pStyle w:val="TableParagraph"/>
              <w:spacing w:line="223" w:lineRule="exact" w:before="11"/>
              <w:ind w:left="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Other</w:t>
            </w:r>
          </w:p>
        </w:tc>
      </w:tr>
      <w:tr>
        <w:trPr>
          <w:trHeight w:val="220" w:hRule="atLeast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793" w:type="dxa"/>
            <w:vMerge/>
            <w:tcBorders>
              <w:top w:val="nil"/>
              <w:righ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4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top="980" w:bottom="280" w:left="640" w:right="740"/>
        </w:sectPr>
      </w:pPr>
    </w:p>
    <w:p>
      <w:pPr>
        <w:pStyle w:val="Heading1"/>
        <w:spacing w:before="94"/>
        <w:ind w:left="113"/>
      </w:pPr>
      <w:r>
        <w:rPr>
          <w:color w:val="231F20"/>
          <w:w w:val="105"/>
        </w:rPr>
        <w:t>Professional Collaboration and Responsibilities</w:t>
      </w:r>
    </w:p>
    <w:p>
      <w:pPr>
        <w:pStyle w:val="BodyText"/>
        <w:spacing w:before="59"/>
        <w:ind w:left="113"/>
      </w:pPr>
      <w:r>
        <w:rPr>
          <w:color w:val="231F20"/>
          <w:w w:val="105"/>
        </w:rPr>
        <w:t>Choose all that apply.</w:t>
      </w: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103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3144"/>
        <w:gridCol w:w="3240"/>
      </w:tblGrid>
      <w:tr>
        <w:trPr>
          <w:trHeight w:val="440" w:hRule="atLeast"/>
        </w:trPr>
        <w:tc>
          <w:tcPr>
            <w:tcW w:w="3686" w:type="dxa"/>
            <w:shd w:val="clear" w:color="auto" w:fill="275BA8"/>
          </w:tcPr>
          <w:p>
            <w:pPr>
              <w:pStyle w:val="TableParagraph"/>
              <w:spacing w:before="119"/>
              <w:ind w:left="114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Group</w:t>
            </w:r>
          </w:p>
        </w:tc>
        <w:tc>
          <w:tcPr>
            <w:tcW w:w="3144" w:type="dxa"/>
            <w:shd w:val="clear" w:color="auto" w:fill="275BA8"/>
          </w:tcPr>
          <w:p>
            <w:pPr>
              <w:pStyle w:val="TableParagraph"/>
              <w:spacing w:before="119"/>
              <w:ind w:left="210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Weekly/Monthly</w:t>
            </w:r>
          </w:p>
        </w:tc>
        <w:tc>
          <w:tcPr>
            <w:tcW w:w="3240" w:type="dxa"/>
            <w:shd w:val="clear" w:color="auto" w:fill="275BA8"/>
          </w:tcPr>
          <w:p>
            <w:pPr>
              <w:pStyle w:val="TableParagraph"/>
              <w:spacing w:before="119"/>
              <w:ind w:left="211"/>
              <w:rPr>
                <w:b/>
                <w:sz w:val="21"/>
              </w:rPr>
            </w:pPr>
            <w:r>
              <w:rPr>
                <w:b/>
                <w:color w:val="FFFFFF"/>
                <w:w w:val="105"/>
                <w:sz w:val="21"/>
              </w:rPr>
              <w:t>Coordinator</w:t>
            </w:r>
          </w:p>
        </w:tc>
      </w:tr>
      <w:tr>
        <w:trPr>
          <w:trHeight w:val="420" w:hRule="atLeast"/>
        </w:trPr>
        <w:tc>
          <w:tcPr>
            <w:tcW w:w="3686" w:type="dxa"/>
          </w:tcPr>
          <w:p>
            <w:pPr>
              <w:pStyle w:val="TableParagraph"/>
              <w:spacing w:before="107"/>
              <w:ind w:left="11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School Counseling Team Meetings</w:t>
            </w:r>
          </w:p>
        </w:tc>
        <w:tc>
          <w:tcPr>
            <w:tcW w:w="3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0" w:hRule="atLeast"/>
        </w:trPr>
        <w:tc>
          <w:tcPr>
            <w:tcW w:w="3686" w:type="dxa"/>
          </w:tcPr>
          <w:p>
            <w:pPr>
              <w:pStyle w:val="TableParagraph"/>
              <w:spacing w:line="300" w:lineRule="atLeast" w:before="30"/>
              <w:ind w:left="114" w:right="68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Administration/School Counseling Meetings</w:t>
            </w:r>
          </w:p>
        </w:tc>
        <w:tc>
          <w:tcPr>
            <w:tcW w:w="3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3686" w:type="dxa"/>
          </w:tcPr>
          <w:p>
            <w:pPr>
              <w:pStyle w:val="TableParagraph"/>
              <w:spacing w:before="107"/>
              <w:ind w:left="11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Student Support Team Meetings</w:t>
            </w:r>
          </w:p>
        </w:tc>
        <w:tc>
          <w:tcPr>
            <w:tcW w:w="3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3686" w:type="dxa"/>
          </w:tcPr>
          <w:p>
            <w:pPr>
              <w:pStyle w:val="TableParagraph"/>
              <w:spacing w:before="107"/>
              <w:ind w:left="11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Department Chair Meetings</w:t>
            </w:r>
          </w:p>
        </w:tc>
        <w:tc>
          <w:tcPr>
            <w:tcW w:w="3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3686" w:type="dxa"/>
          </w:tcPr>
          <w:p>
            <w:pPr>
              <w:pStyle w:val="TableParagraph"/>
              <w:spacing w:before="107"/>
              <w:ind w:left="11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School Improvement Team Meetings</w:t>
            </w:r>
          </w:p>
        </w:tc>
        <w:tc>
          <w:tcPr>
            <w:tcW w:w="3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3686" w:type="dxa"/>
          </w:tcPr>
          <w:p>
            <w:pPr>
              <w:pStyle w:val="TableParagraph"/>
              <w:spacing w:before="107"/>
              <w:ind w:left="11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District School Counseling Meetings</w:t>
            </w:r>
          </w:p>
        </w:tc>
        <w:tc>
          <w:tcPr>
            <w:tcW w:w="3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3686" w:type="dxa"/>
          </w:tcPr>
          <w:p>
            <w:pPr>
              <w:pStyle w:val="TableParagraph"/>
              <w:spacing w:before="107"/>
              <w:ind w:left="11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Other</w:t>
            </w:r>
          </w:p>
        </w:tc>
        <w:tc>
          <w:tcPr>
            <w:tcW w:w="3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tabs>
          <w:tab w:pos="5061" w:val="left" w:leader="none"/>
        </w:tabs>
        <w:spacing w:line="470" w:lineRule="auto" w:before="1"/>
        <w:ind w:left="112" w:right="5296" w:firstLine="0"/>
        <w:jc w:val="left"/>
        <w:rPr>
          <w:sz w:val="19"/>
        </w:rPr>
      </w:pPr>
      <w:r>
        <w:rPr>
          <w:b/>
          <w:color w:val="231F20"/>
          <w:w w:val="105"/>
          <w:sz w:val="19"/>
        </w:rPr>
        <w:t>Budget Materials and Supplies </w:t>
      </w:r>
      <w:r>
        <w:rPr>
          <w:color w:val="231F20"/>
          <w:w w:val="105"/>
          <w:sz w:val="19"/>
        </w:rPr>
        <w:t>Annual</w:t>
      </w:r>
      <w:r>
        <w:rPr>
          <w:color w:val="231F20"/>
          <w:spacing w:val="-15"/>
          <w:w w:val="105"/>
          <w:sz w:val="19"/>
        </w:rPr>
        <w:t> </w:t>
      </w:r>
      <w:r>
        <w:rPr>
          <w:color w:val="231F20"/>
          <w:w w:val="105"/>
          <w:sz w:val="19"/>
        </w:rPr>
        <w:t>budget: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$</w:t>
      </w:r>
      <w:r>
        <w:rPr>
          <w:color w:val="231F20"/>
          <w:w w:val="103"/>
          <w:sz w:val="19"/>
          <w:u w:val="single" w:color="221E1F"/>
        </w:rPr>
        <w:t> </w:t>
      </w:r>
      <w:r>
        <w:rPr>
          <w:color w:val="231F20"/>
          <w:sz w:val="19"/>
          <w:u w:val="single" w:color="221E1F"/>
        </w:rPr>
        <w:tab/>
      </w:r>
      <w:r>
        <w:rPr>
          <w:color w:val="231F20"/>
          <w:sz w:val="19"/>
        </w:rPr>
        <w:t> </w:t>
      </w:r>
      <w:r>
        <w:rPr>
          <w:color w:val="231F20"/>
          <w:w w:val="105"/>
          <w:sz w:val="19"/>
        </w:rPr>
        <w:t>Materials and supplies</w:t>
      </w:r>
      <w:r>
        <w:rPr>
          <w:color w:val="231F20"/>
          <w:spacing w:val="-11"/>
          <w:w w:val="105"/>
          <w:sz w:val="19"/>
        </w:rPr>
        <w:t> </w:t>
      </w:r>
      <w:r>
        <w:rPr>
          <w:color w:val="231F20"/>
          <w:w w:val="105"/>
          <w:sz w:val="19"/>
        </w:rPr>
        <w:t>needed:</w:t>
      </w: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1528;mso-wrap-distance-left:0;mso-wrap-distance-right:0" from="45.490002pt,9.21001pt" to="551.481831pt,9.210101pt" stroked="true" strokeweight=".499745pt" strokecolor="#2d2829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52;mso-wrap-distance-left:0;mso-wrap-distance-right:0" from="45.490002pt,31.060017pt" to="551.481831pt,31.060108pt" stroked="true" strokeweight=".499745pt" strokecolor="#2d2829">
            <v:stroke dashstyle="solid"/>
            <w10:wrap type="topAndBottom"/>
          </v:line>
        </w:pic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rPr>
          <w:sz w:val="32"/>
        </w:rPr>
      </w:pPr>
    </w:p>
    <w:p>
      <w:pPr>
        <w:pStyle w:val="Heading1"/>
        <w:ind w:left="112"/>
      </w:pPr>
      <w:r>
        <w:rPr>
          <w:color w:val="231F20"/>
          <w:w w:val="105"/>
        </w:rPr>
        <w:t>School Counselor Availability/Office Organization</w:t>
      </w:r>
    </w:p>
    <w:p>
      <w:pPr>
        <w:pStyle w:val="BodyText"/>
        <w:tabs>
          <w:tab w:pos="3429" w:val="left" w:leader="none"/>
          <w:tab w:pos="4831" w:val="left" w:leader="none"/>
          <w:tab w:pos="7667" w:val="left" w:leader="none"/>
          <w:tab w:pos="8646" w:val="left" w:leader="none"/>
        </w:tabs>
        <w:spacing w:line="444" w:lineRule="auto" w:before="59"/>
        <w:ind w:left="121" w:right="1670"/>
      </w:pPr>
      <w:r>
        <w:rPr>
          <w:color w:val="231F20"/>
          <w:w w:val="105"/>
        </w:rPr>
        <w:t>The school counseling office will be open for students/parents/teachers from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to</w:t>
      </w:r>
      <w:r>
        <w:rPr>
          <w:color w:val="231F20"/>
          <w:w w:val="105"/>
          <w:u w:val="single" w:color="221E1F"/>
        </w:rPr>
        <w:t> </w:t>
        <w:tab/>
      </w:r>
      <w:r>
        <w:rPr>
          <w:color w:val="231F20"/>
          <w:w w:val="105"/>
        </w:rPr>
        <w:t>. My hours will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w w:val="105"/>
          <w:u w:val="single" w:color="221E1F"/>
        </w:rPr>
        <w:t> </w:t>
        <w:tab/>
      </w:r>
      <w:r>
        <w:rPr>
          <w:color w:val="231F20"/>
          <w:w w:val="105"/>
        </w:rPr>
        <w:t>to</w:t>
      </w:r>
      <w:r>
        <w:rPr>
          <w:color w:val="231F20"/>
          <w:w w:val="105"/>
          <w:u w:val="single" w:color="221E1F"/>
        </w:rPr>
        <w:t> </w:t>
        <w:tab/>
      </w:r>
      <w:r>
        <w:rPr>
          <w:color w:val="231F20"/>
          <w:w w:val="105"/>
        </w:rPr>
        <w:t>(if flexible scheduling is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used).</w:t>
      </w:r>
    </w:p>
    <w:p>
      <w:pPr>
        <w:pStyle w:val="BodyText"/>
        <w:tabs>
          <w:tab w:pos="4235" w:val="left" w:leader="none"/>
          <w:tab w:pos="5498" w:val="left" w:leader="none"/>
        </w:tabs>
        <w:spacing w:before="166"/>
        <w:ind w:left="121"/>
      </w:pPr>
      <w:r>
        <w:rPr>
          <w:color w:val="231F20"/>
          <w:w w:val="105"/>
        </w:rPr>
        <w:t>The career center will be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open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w w:val="105"/>
          <w:u w:val="single" w:color="221E1F"/>
        </w:rPr>
        <w:t> </w:t>
        <w:tab/>
      </w:r>
      <w:r>
        <w:rPr>
          <w:color w:val="231F20"/>
          <w:w w:val="105"/>
        </w:rPr>
        <w:t>to</w:t>
      </w:r>
      <w:r>
        <w:rPr>
          <w:color w:val="231F20"/>
          <w:w w:val="105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rPr>
          <w:sz w:val="21"/>
        </w:rPr>
      </w:pPr>
    </w:p>
    <w:p>
      <w:pPr>
        <w:pStyle w:val="Heading1"/>
        <w:spacing w:before="114"/>
        <w:ind w:left="121"/>
        <w:jc w:val="both"/>
      </w:pPr>
      <w:r>
        <w:rPr>
          <w:color w:val="231F20"/>
          <w:w w:val="105"/>
        </w:rPr>
        <w:t>Role and Responsibilities of Other Staff and Volunteers</w:t>
      </w: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tabs>
          <w:tab w:pos="10096" w:val="left" w:leader="none"/>
        </w:tabs>
        <w:spacing w:line="484" w:lineRule="auto"/>
        <w:ind w:left="121" w:right="256"/>
        <w:jc w:val="both"/>
      </w:pPr>
      <w:r>
        <w:rPr>
          <w:color w:val="231F20"/>
          <w:w w:val="105"/>
        </w:rPr>
        <w:t>School counseling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department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assistant</w:t>
      </w:r>
      <w:r>
        <w:rPr>
          <w:color w:val="231F20"/>
          <w:w w:val="103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w w:val="12"/>
          <w:u w:val="single" w:color="221E1F"/>
        </w:rPr>
        <w:t> </w:t>
      </w:r>
      <w:r>
        <w:rPr>
          <w:color w:val="231F20"/>
        </w:rPr>
        <w:t> </w:t>
      </w:r>
      <w:r>
        <w:rPr>
          <w:color w:val="231F20"/>
          <w:w w:val="105"/>
        </w:rPr>
        <w:t>Attendance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assistant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clerk</w:t>
      </w:r>
      <w:r>
        <w:rPr>
          <w:color w:val="231F20"/>
          <w:spacing w:val="10"/>
        </w:rPr>
        <w:t> </w:t>
      </w:r>
      <w:r>
        <w:rPr>
          <w:color w:val="231F20"/>
          <w:w w:val="103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w w:val="105"/>
        </w:rPr>
        <w:t>Data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manager/registrar</w:t>
      </w:r>
      <w:r>
        <w:rPr>
          <w:color w:val="231F20"/>
          <w:w w:val="103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  <w:w w:val="12"/>
          <w:u w:val="single" w:color="221E1F"/>
        </w:rPr>
        <w:t> </w:t>
      </w:r>
      <w:r>
        <w:rPr>
          <w:color w:val="231F20"/>
        </w:rPr>
        <w:t> </w:t>
      </w:r>
      <w:r>
        <w:rPr>
          <w:color w:val="231F20"/>
          <w:w w:val="105"/>
        </w:rPr>
        <w:t>Career and college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center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assistant</w:t>
      </w:r>
      <w:r>
        <w:rPr>
          <w:color w:val="231F20"/>
          <w:spacing w:val="10"/>
        </w:rPr>
        <w:t> </w:t>
      </w:r>
      <w:r>
        <w:rPr>
          <w:color w:val="231F20"/>
          <w:w w:val="103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w w:val="105"/>
        </w:rPr>
        <w:t>Other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staff</w:t>
      </w:r>
      <w:r>
        <w:rPr>
          <w:color w:val="231F20"/>
        </w:rPr>
        <w:t> </w:t>
      </w:r>
      <w:r>
        <w:rPr>
          <w:color w:val="231F20"/>
          <w:spacing w:val="-11"/>
        </w:rPr>
        <w:t> </w:t>
      </w:r>
      <w:r>
        <w:rPr>
          <w:color w:val="231F20"/>
          <w:w w:val="103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w w:val="105"/>
        </w:rPr>
        <w:t>Volunteers</w:t>
      </w:r>
      <w:r>
        <w:rPr>
          <w:color w:val="231F20"/>
          <w:w w:val="105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0101" w:val="left" w:leader="none"/>
        </w:tabs>
        <w:ind w:left="121"/>
      </w:pPr>
      <w:r>
        <w:rPr>
          <w:color w:val="231F20"/>
          <w:w w:val="105"/>
        </w:rPr>
        <w:t>School Counselor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Signature</w:t>
      </w:r>
      <w:r>
        <w:rPr>
          <w:color w:val="231F20"/>
          <w:spacing w:val="-6"/>
        </w:rPr>
        <w:t> </w:t>
      </w:r>
      <w:r>
        <w:rPr>
          <w:color w:val="231F20"/>
          <w:w w:val="103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10101" w:val="left" w:leader="none"/>
        </w:tabs>
        <w:spacing w:before="107"/>
        <w:ind w:left="121"/>
      </w:pPr>
      <w:r>
        <w:rPr>
          <w:color w:val="231F20"/>
          <w:w w:val="105"/>
        </w:rPr>
        <w:t>Principal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Signature</w:t>
      </w:r>
      <w:r>
        <w:rPr>
          <w:color w:val="231F20"/>
          <w:spacing w:val="-7"/>
        </w:rPr>
        <w:t> </w:t>
      </w:r>
      <w:r>
        <w:rPr>
          <w:color w:val="231F20"/>
          <w:w w:val="103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10101" w:val="left" w:leader="none"/>
        </w:tabs>
        <w:spacing w:before="107"/>
        <w:ind w:left="121"/>
      </w:pPr>
      <w:r>
        <w:rPr>
          <w:color w:val="231F20"/>
          <w:w w:val="105"/>
        </w:rPr>
        <w:t>Date</w:t>
      </w:r>
      <w:r>
        <w:rPr>
          <w:color w:val="231F20"/>
          <w:spacing w:val="2"/>
        </w:rPr>
        <w:t> </w:t>
      </w:r>
      <w:r>
        <w:rPr>
          <w:color w:val="231F20"/>
          <w:w w:val="103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sectPr>
      <w:pgSz w:w="12240" w:h="15840"/>
      <w:pgMar w:top="920" w:bottom="280" w:left="7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19"/>
      <w:szCs w:val="19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Myriad Pro" w:hAnsi="Myriad Pro" w:eastAsia="Myriad Pro" w:cs="Myriad Pro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Moon</dc:creator>
  <dc:title>Annual Agreement Template</dc:title>
  <dcterms:created xsi:type="dcterms:W3CDTF">2017-09-06T10:11:43Z</dcterms:created>
  <dcterms:modified xsi:type="dcterms:W3CDTF">2017-09-06T10:11:43Z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Word</vt:lpwstr>
  </property>
  <property fmtid="{D5CDD505-2E9C-101B-9397-08002B2CF9AE}" pid="4" name="LastSaved">
    <vt:filetime>2017-09-06T00:00:00Z</vt:filetime>
  </property>
</Properties>
</file>